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CFF6" w14:textId="77777777" w:rsidR="00C173E1" w:rsidRPr="00FE4168" w:rsidRDefault="00C173E1" w:rsidP="0005709B">
      <w:pPr>
        <w:pStyle w:val="a3"/>
        <w:spacing w:before="1"/>
        <w:ind w:left="0"/>
        <w:jc w:val="both"/>
      </w:pPr>
    </w:p>
    <w:p w14:paraId="4CA2F9CA" w14:textId="77777777" w:rsidR="00C173E1" w:rsidRPr="00FE4168" w:rsidRDefault="00C173E1" w:rsidP="00C173E1">
      <w:pPr>
        <w:pStyle w:val="a3"/>
        <w:spacing w:before="1"/>
        <w:ind w:left="0"/>
        <w:jc w:val="center"/>
      </w:pPr>
    </w:p>
    <w:p w14:paraId="2355AA07" w14:textId="77777777" w:rsidR="000D64D4" w:rsidRPr="00FE4168" w:rsidRDefault="00C173E1" w:rsidP="00C173E1">
      <w:pPr>
        <w:pStyle w:val="a4"/>
        <w:ind w:left="0" w:right="84" w:firstLine="0"/>
        <w:jc w:val="center"/>
        <w:rPr>
          <w:sz w:val="24"/>
          <w:szCs w:val="24"/>
        </w:rPr>
      </w:pPr>
      <w:r w:rsidRPr="00FE4168">
        <w:rPr>
          <w:sz w:val="24"/>
          <w:szCs w:val="24"/>
        </w:rPr>
        <w:t>Должностная</w:t>
      </w:r>
      <w:r w:rsidRPr="00FE4168">
        <w:rPr>
          <w:spacing w:val="1"/>
          <w:sz w:val="24"/>
          <w:szCs w:val="24"/>
        </w:rPr>
        <w:t xml:space="preserve"> </w:t>
      </w:r>
      <w:r w:rsidRPr="00FE4168">
        <w:rPr>
          <w:sz w:val="24"/>
          <w:szCs w:val="24"/>
        </w:rPr>
        <w:t>инструкция</w:t>
      </w:r>
      <w:r w:rsidRPr="00FE4168">
        <w:rPr>
          <w:spacing w:val="1"/>
          <w:sz w:val="24"/>
          <w:szCs w:val="24"/>
        </w:rPr>
        <w:t xml:space="preserve"> </w:t>
      </w:r>
      <w:r w:rsidRPr="00FE4168">
        <w:rPr>
          <w:sz w:val="24"/>
          <w:szCs w:val="24"/>
        </w:rPr>
        <w:t>директора</w:t>
      </w:r>
      <w:r w:rsidRPr="00FE4168">
        <w:rPr>
          <w:spacing w:val="-8"/>
          <w:sz w:val="24"/>
          <w:szCs w:val="24"/>
        </w:rPr>
        <w:t xml:space="preserve"> </w:t>
      </w:r>
      <w:r w:rsidRPr="00FE4168">
        <w:rPr>
          <w:sz w:val="24"/>
          <w:szCs w:val="24"/>
        </w:rPr>
        <w:t>общеобразовательной</w:t>
      </w:r>
      <w:r w:rsidRPr="00FE4168">
        <w:rPr>
          <w:spacing w:val="-9"/>
          <w:sz w:val="24"/>
          <w:szCs w:val="24"/>
        </w:rPr>
        <w:t xml:space="preserve"> </w:t>
      </w:r>
      <w:r w:rsidRPr="00FE4168">
        <w:rPr>
          <w:sz w:val="24"/>
          <w:szCs w:val="24"/>
        </w:rPr>
        <w:t>организации</w:t>
      </w:r>
    </w:p>
    <w:p w14:paraId="28689ABF" w14:textId="77777777" w:rsidR="000D64D4" w:rsidRPr="00FE4168" w:rsidRDefault="000D64D4" w:rsidP="0005709B">
      <w:pPr>
        <w:pStyle w:val="a3"/>
        <w:spacing w:before="8"/>
        <w:ind w:left="0"/>
        <w:jc w:val="both"/>
        <w:rPr>
          <w:b/>
        </w:rPr>
      </w:pPr>
    </w:p>
    <w:p w14:paraId="500560CF" w14:textId="77777777" w:rsidR="00F7770E" w:rsidRPr="00FE4168" w:rsidRDefault="00C173E1" w:rsidP="00F7770E">
      <w:pPr>
        <w:pStyle w:val="11"/>
        <w:numPr>
          <w:ilvl w:val="0"/>
          <w:numId w:val="2"/>
        </w:numPr>
        <w:tabs>
          <w:tab w:val="left" w:pos="493"/>
        </w:tabs>
        <w:ind w:hanging="241"/>
        <w:jc w:val="both"/>
      </w:pPr>
      <w:r w:rsidRPr="00FE4168">
        <w:rPr>
          <w:color w:val="1E201F"/>
        </w:rPr>
        <w:t>Общие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положения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должностной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инструкции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для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школы</w:t>
      </w:r>
    </w:p>
    <w:p w14:paraId="795FD3B7" w14:textId="77777777" w:rsidR="00F7770E" w:rsidRPr="00FE4168" w:rsidRDefault="00F7770E" w:rsidP="0005709B">
      <w:pPr>
        <w:pStyle w:val="a5"/>
        <w:numPr>
          <w:ilvl w:val="1"/>
          <w:numId w:val="2"/>
        </w:numPr>
        <w:tabs>
          <w:tab w:val="left" w:pos="673"/>
        </w:tabs>
        <w:spacing w:before="7" w:line="307" w:lineRule="auto"/>
        <w:ind w:left="252" w:right="302" w:firstLine="0"/>
        <w:jc w:val="both"/>
        <w:rPr>
          <w:sz w:val="24"/>
          <w:szCs w:val="24"/>
        </w:rPr>
      </w:pPr>
      <w:r w:rsidRPr="00FE4168">
        <w:rPr>
          <w:color w:val="1E2120"/>
          <w:sz w:val="24"/>
          <w:szCs w:val="24"/>
          <w:shd w:val="clear" w:color="auto" w:fill="FFFFFF"/>
        </w:rPr>
        <w:t>Настоящая </w:t>
      </w:r>
      <w:r w:rsidRPr="00FE4168">
        <w:rPr>
          <w:rStyle w:val="a8"/>
          <w:color w:val="1E2120"/>
          <w:sz w:val="24"/>
          <w:szCs w:val="24"/>
          <w:bdr w:val="none" w:sz="0" w:space="0" w:color="auto" w:frame="1"/>
          <w:shd w:val="clear" w:color="auto" w:fill="FFFFFF"/>
        </w:rPr>
        <w:t>должностная инструкция директора школы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 разработана в соответствии с ФЗ №273 от 29.12.2012г «Об образовании в Российской Федерации» (с изменениями от 14 июля 2022 года);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 в редакции от 31.05.2011г; с учетом требований ФГОС НОО и ООО, утвержденных соответственно Приказами </w:t>
      </w:r>
      <w:proofErr w:type="spellStart"/>
      <w:r w:rsidRPr="00FE4168">
        <w:rPr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Pr="00FE4168">
        <w:rPr>
          <w:color w:val="1E2120"/>
          <w:sz w:val="24"/>
          <w:szCs w:val="24"/>
          <w:shd w:val="clear" w:color="auto" w:fill="FFFFFF"/>
        </w:rPr>
        <w:t xml:space="preserve"> России №286 и №287 от 31 мая 2021 года (с изменениями от 18 июля 2022 года), ФГОС СОО, утвержденного Приказом Минобрнауки России №413 от 17.05.2012г (с изменениями от 12 августа 2022 года), а также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6C4A109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" w:line="307" w:lineRule="auto"/>
        <w:ind w:left="252" w:right="30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Назначение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освобождение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осуществляется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начальником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образования.</w:t>
      </w:r>
    </w:p>
    <w:p w14:paraId="706C17B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270" w:lineRule="exact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На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должность</w:t>
      </w:r>
      <w:r w:rsidRPr="00FE4168">
        <w:rPr>
          <w:color w:val="1B9CAB"/>
          <w:spacing w:val="-3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директора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назначается</w:t>
      </w:r>
      <w:r w:rsidRPr="00FE4168">
        <w:rPr>
          <w:color w:val="1B9CAB"/>
          <w:spacing w:val="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лицо:</w:t>
      </w:r>
    </w:p>
    <w:p w14:paraId="7DD5FE92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12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имеющее высшее профессиональное образование и стаж работы на педагогических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должностях не меньше пяти лет, или высшее профессиональное образование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дополнительную профессиональную подготовку в области государственного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муниципального управления или менеджмента и экономики и стаж работы на педагогических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руководящих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должностях не меньше пяти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лет.</w:t>
      </w:r>
    </w:p>
    <w:p w14:paraId="1594316F" w14:textId="4F959B7D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4" w:line="304" w:lineRule="auto"/>
        <w:ind w:right="1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соответствующее требованиям, касающимся прохождения предварительного (при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поступлении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работу)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осмотров,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внеочередных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осмотров по направлению работодателя, обязательного психиатрического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освидетельствования (не реже 1 раза в 5 лет), профессиональной гигиенической подготовки и</w:t>
      </w:r>
      <w:r w:rsidR="00BB4D1B">
        <w:rPr>
          <w:color w:val="1E201F"/>
          <w:sz w:val="24"/>
          <w:szCs w:val="24"/>
        </w:rPr>
        <w:t xml:space="preserve"> 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аттестации (при приеме на работу и далее не реже 1 раза в 2 года), вакцинации, а также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имеющее личную медицинскую книжку с результатами медицинских обследований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лабораторных исследований, сведениями о прививках, перенесенных инфекционных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заболеваниях, о прохождении профессиональной гигиенической подготовки и аттестации 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допуском к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работе;</w:t>
      </w:r>
    </w:p>
    <w:p w14:paraId="3ACD438E" w14:textId="77777777" w:rsidR="000D64D4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64" w:line="304" w:lineRule="auto"/>
        <w:ind w:right="502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AF87FA" wp14:editId="36004ACD">
                <wp:simplePos x="0" y="0"/>
                <wp:positionH relativeFrom="page">
                  <wp:posOffset>358140</wp:posOffset>
                </wp:positionH>
                <wp:positionV relativeFrom="page">
                  <wp:posOffset>4890770</wp:posOffset>
                </wp:positionV>
                <wp:extent cx="7620" cy="2235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AC4C7" id="Rectangle 10" o:spid="_x0000_s1026" style="position:absolute;margin-left:28.2pt;margin-top:385.1pt;width:.6pt;height: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442712A" wp14:editId="43FC382B">
                <wp:simplePos x="0" y="0"/>
                <wp:positionH relativeFrom="page">
                  <wp:posOffset>358140</wp:posOffset>
                </wp:positionH>
                <wp:positionV relativeFrom="page">
                  <wp:posOffset>7789545</wp:posOffset>
                </wp:positionV>
                <wp:extent cx="7620" cy="2235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6A4C" id="Rectangle 9" o:spid="_x0000_s1026" style="position:absolute;margin-left:28.2pt;margin-top:613.35pt;width:.6pt;height:1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не имеющее ограничений на занятия педагогической деятельностью, изложенных в статье</w:t>
      </w:r>
      <w:r w:rsidR="00C173E1" w:rsidRPr="00FE4168">
        <w:rPr>
          <w:color w:val="1E201F"/>
          <w:spacing w:val="-57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331 "Право на занятие педагогической деятельностью" Трудового кодекса Российской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Федерации.</w:t>
      </w:r>
    </w:p>
    <w:p w14:paraId="6FA5756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 w:line="304" w:lineRule="auto"/>
        <w:ind w:left="252" w:right="13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Во время отпуска и временной нетрудоспособности директора школы его обязанности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будут возложены на заместителя директора по учебно-воспитательной работе. Исполнение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обязанностей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происходит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точном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 основании приказа директора или приказа муниципального управления образования (МУО),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если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первый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нельзя издать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каким-либо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объективным причинам.</w:t>
      </w:r>
    </w:p>
    <w:p w14:paraId="3996C471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84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Директору</w:t>
      </w:r>
      <w:r w:rsidRPr="00FE4168">
        <w:rPr>
          <w:color w:val="1E201F"/>
          <w:spacing w:val="-1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пройти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квалификационную</w:t>
      </w:r>
    </w:p>
    <w:p w14:paraId="67FB07FA" w14:textId="77777777" w:rsidR="000D64D4" w:rsidRPr="00FE4168" w:rsidRDefault="00C173E1" w:rsidP="0005709B">
      <w:pPr>
        <w:pStyle w:val="a3"/>
        <w:spacing w:before="76" w:line="304" w:lineRule="auto"/>
        <w:ind w:right="662"/>
        <w:jc w:val="both"/>
      </w:pPr>
      <w:r w:rsidRPr="00FE4168">
        <w:rPr>
          <w:color w:val="1E201F"/>
        </w:rPr>
        <w:t>категорию руководителя общеобразовательного учреждения. Директору школы запрещено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совмещение должности с другими руководящими должностями (кроме научного и научно-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методического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руководства) внутри школы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за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ее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пределами.</w:t>
      </w:r>
    </w:p>
    <w:p w14:paraId="246DF55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 w:line="304" w:lineRule="auto"/>
        <w:ind w:left="252" w:right="5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по оперативным вопросам, которые входят в компетенцию учредителя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lastRenderedPageBreak/>
        <w:t>общеобразовательного учреждения, должен подчиняться непосредственно начальнику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образования.</w:t>
      </w:r>
    </w:p>
    <w:p w14:paraId="296AA7B6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15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Директору школы обязаны подчиняться его заместители. Директор школы обладает правом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 пределах своей компетенции дать обязательное для исполнения указание любому сотруднику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 и обучающемуся. Директор школы может произвести отмену распоряжения любого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сотрудника школы.</w:t>
      </w:r>
    </w:p>
    <w:p w14:paraId="7BB0AA0F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3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В</w:t>
      </w:r>
      <w:r w:rsidRPr="00FE4168">
        <w:rPr>
          <w:color w:val="1B9CAB"/>
          <w:spacing w:val="-7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своей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деятельности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директор школы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руководствуется:</w:t>
      </w:r>
    </w:p>
    <w:p w14:paraId="43790373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Конституцией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законами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14:paraId="14863250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указами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Президента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14:paraId="7B44F13D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 w:line="307" w:lineRule="auto"/>
        <w:ind w:right="342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решениями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Правительства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образованием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всех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уровней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обучающихся;</w:t>
      </w:r>
    </w:p>
    <w:p w14:paraId="1EE7AA9F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4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Федеральным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"Об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Федерации";</w:t>
      </w:r>
    </w:p>
    <w:p w14:paraId="38895A2C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56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правилами и нормами охраны труда, техники безопасности и пожарной безопасности, СП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2.4.3648-20 «Санитарно-эпидемиологические требования к организациям воспитания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отдыха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детей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молодежи»;</w:t>
      </w:r>
    </w:p>
    <w:p w14:paraId="08551D9C" w14:textId="77777777" w:rsidR="00F7770E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56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 xml:space="preserve">Сан </w:t>
      </w:r>
      <w:proofErr w:type="spellStart"/>
      <w:r w:rsidRPr="00FE4168">
        <w:rPr>
          <w:color w:val="1E201F"/>
          <w:sz w:val="24"/>
          <w:szCs w:val="24"/>
        </w:rPr>
        <w:t>ПиН</w:t>
      </w:r>
      <w:proofErr w:type="spellEnd"/>
      <w:r w:rsidRPr="00FE4168">
        <w:rPr>
          <w:color w:val="1E201F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445D920F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307" w:lineRule="auto"/>
        <w:ind w:right="1139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локальными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правовыми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данной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инструкцией),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 договором (контрактом);</w:t>
      </w:r>
    </w:p>
    <w:p w14:paraId="54B91F9E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0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Конвенцией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ООН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ребенка;</w:t>
      </w:r>
    </w:p>
    <w:p w14:paraId="5CFEC5E4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hyperlink r:id="rId5">
        <w:r w:rsidRPr="00FE4168">
          <w:rPr>
            <w:color w:val="047DB6"/>
            <w:sz w:val="24"/>
            <w:szCs w:val="24"/>
            <w:u w:val="single" w:color="047DB6"/>
          </w:rPr>
          <w:t>инструкцией</w:t>
        </w:r>
        <w:r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по</w:t>
        </w:r>
        <w:r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охране</w:t>
        </w:r>
        <w:r w:rsidRPr="00FE4168">
          <w:rPr>
            <w:color w:val="047DB6"/>
            <w:spacing w:val="-2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труда для</w:t>
        </w:r>
        <w:r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директора</w:t>
        </w:r>
        <w:r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школы</w:t>
        </w:r>
        <w:r w:rsidRPr="00FE4168">
          <w:rPr>
            <w:color w:val="1E201F"/>
            <w:sz w:val="24"/>
            <w:szCs w:val="24"/>
          </w:rPr>
          <w:t>.</w:t>
        </w:r>
      </w:hyperlink>
    </w:p>
    <w:p w14:paraId="34FA9F55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Директор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3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должен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знать:</w:t>
      </w:r>
    </w:p>
    <w:p w14:paraId="0DBF621D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приоритетные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направления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развития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14:paraId="0223AB09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 w:line="307" w:lineRule="auto"/>
        <w:ind w:right="1158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законы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правовые акты,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регламентирующие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образовательную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физкультурно-спортивную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деятельность;</w:t>
      </w:r>
    </w:p>
    <w:p w14:paraId="2D652A19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4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Конвенцию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ребенка;</w:t>
      </w:r>
    </w:p>
    <w:p w14:paraId="1D0CD2E9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педагогику</w:t>
      </w:r>
      <w:r w:rsidRPr="00FE4168">
        <w:rPr>
          <w:color w:val="1E201F"/>
          <w:spacing w:val="-1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психологию;</w:t>
      </w:r>
    </w:p>
    <w:p w14:paraId="1003E640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достижения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современной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психолого-педагогической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науки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практики;</w:t>
      </w:r>
    </w:p>
    <w:p w14:paraId="00A4E22C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Федеральный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«Об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Федерации»;</w:t>
      </w:r>
    </w:p>
    <w:p w14:paraId="508558F2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ФГОС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начального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основного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среднего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(полного)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образования;</w:t>
      </w:r>
    </w:p>
    <w:p w14:paraId="26B22724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физиологии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гигиены;</w:t>
      </w:r>
    </w:p>
    <w:p w14:paraId="233DE142" w14:textId="77777777" w:rsidR="000D64D4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68"/>
        <w:ind w:hanging="361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E039047" wp14:editId="29C2D8A6">
                <wp:simplePos x="0" y="0"/>
                <wp:positionH relativeFrom="page">
                  <wp:posOffset>358140</wp:posOffset>
                </wp:positionH>
                <wp:positionV relativeFrom="page">
                  <wp:posOffset>6755765</wp:posOffset>
                </wp:positionV>
                <wp:extent cx="7620" cy="2235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E84AB" id="Rectangle 8" o:spid="_x0000_s1026" style="position:absolute;margin-left:28.2pt;margin-top:531.95pt;width:.6pt;height:1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2FE1E83" wp14:editId="59E568FF">
                <wp:simplePos x="0" y="0"/>
                <wp:positionH relativeFrom="page">
                  <wp:posOffset>358140</wp:posOffset>
                </wp:positionH>
                <wp:positionV relativeFrom="page">
                  <wp:posOffset>8315325</wp:posOffset>
                </wp:positionV>
                <wp:extent cx="7620" cy="2235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5D91" id="Rectangle 7" o:spid="_x0000_s1026" style="position:absolute;margin-left:28.2pt;margin-top:654.75pt;width:.6pt;height:17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теорию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методы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управления</w:t>
      </w:r>
      <w:r w:rsidR="00C173E1" w:rsidRPr="00FE4168">
        <w:rPr>
          <w:color w:val="1E201F"/>
          <w:spacing w:val="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образовательными</w:t>
      </w:r>
      <w:r w:rsidR="00C173E1" w:rsidRPr="00FE4168">
        <w:rPr>
          <w:color w:val="1E201F"/>
          <w:spacing w:val="-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системами;</w:t>
      </w:r>
    </w:p>
    <w:p w14:paraId="17F768B0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44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современные педагогические технологии продуктивного, дифференцированного обучения,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компетентностного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подхода, развивающего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обучения;</w:t>
      </w:r>
    </w:p>
    <w:p w14:paraId="0977D4E6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787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методы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убеждения,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аргументации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своей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позиции,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контактов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учащимися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разного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возраста,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родителями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(лицами,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заменяющими),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коллегами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работе;</w:t>
      </w:r>
    </w:p>
    <w:p w14:paraId="552F2E6E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технологии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диагностики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причин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конфликтных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ситуаций,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профилактики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разрешения;</w:t>
      </w:r>
    </w:p>
    <w:p w14:paraId="0E15189E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97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 работы с текстовыми редакторами, электронными таблицами, презентациями,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электронной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почтой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браузерами,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мультимедийным оборудованием;</w:t>
      </w:r>
    </w:p>
    <w:p w14:paraId="5A5E1307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1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экономики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социологии;</w:t>
      </w:r>
    </w:p>
    <w:p w14:paraId="660CE522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1008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способы организации финансово-хозяйственной деятельности общеобразовательного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17BF3148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30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гражданское,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административное,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бюджетное,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налоговое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части,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касающейся регулирования деятельности общеобразовательных учреждений и органов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образованием различных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уровней;</w:t>
      </w:r>
    </w:p>
    <w:p w14:paraId="1CD24829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менеджмента,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персоналом;</w:t>
      </w:r>
    </w:p>
    <w:p w14:paraId="4A271ECA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проектами;</w:t>
      </w:r>
    </w:p>
    <w:p w14:paraId="59D519AD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5F46EA12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hyperlink r:id="rId6">
        <w:r w:rsidRPr="00FE4168">
          <w:rPr>
            <w:color w:val="047DB6"/>
            <w:sz w:val="24"/>
            <w:szCs w:val="24"/>
            <w:u w:val="single" w:color="047DB6"/>
          </w:rPr>
          <w:t>должностную</w:t>
        </w:r>
        <w:r w:rsidRPr="00FE4168">
          <w:rPr>
            <w:color w:val="047DB6"/>
            <w:spacing w:val="-2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инструкцию</w:t>
        </w:r>
        <w:r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по</w:t>
        </w:r>
        <w:r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пожарной</w:t>
        </w:r>
        <w:r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безопасности</w:t>
        </w:r>
        <w:r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директора</w:t>
        </w:r>
      </w:hyperlink>
      <w:r w:rsidRPr="00FE4168">
        <w:rPr>
          <w:color w:val="1E201F"/>
          <w:sz w:val="24"/>
          <w:szCs w:val="24"/>
        </w:rPr>
        <w:t>;</w:t>
      </w:r>
    </w:p>
    <w:p w14:paraId="3E8EA7C7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1"/>
        <w:ind w:hanging="361"/>
        <w:jc w:val="both"/>
        <w:rPr>
          <w:sz w:val="24"/>
          <w:szCs w:val="24"/>
        </w:rPr>
      </w:pPr>
      <w:hyperlink r:id="rId7">
        <w:r w:rsidRPr="00FE4168">
          <w:rPr>
            <w:color w:val="047DB6"/>
            <w:sz w:val="24"/>
            <w:szCs w:val="24"/>
            <w:u w:val="single" w:color="047DB6"/>
          </w:rPr>
          <w:t>должностную</w:t>
        </w:r>
        <w:r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инструкцию</w:t>
        </w:r>
        <w:r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начальника</w:t>
        </w:r>
        <w:r w:rsidRPr="00FE4168">
          <w:rPr>
            <w:color w:val="047DB6"/>
            <w:spacing w:val="1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ГО</w:t>
        </w:r>
        <w:r w:rsidRPr="00FE4168">
          <w:rPr>
            <w:color w:val="047DB6"/>
            <w:spacing w:val="-5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школы</w:t>
        </w:r>
      </w:hyperlink>
      <w:r w:rsidRPr="00FE4168">
        <w:rPr>
          <w:color w:val="1E201F"/>
          <w:sz w:val="24"/>
          <w:szCs w:val="24"/>
        </w:rPr>
        <w:t>;</w:t>
      </w:r>
    </w:p>
    <w:p w14:paraId="01C76513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 w:line="307" w:lineRule="auto"/>
        <w:ind w:right="582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пожарной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порядок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возникновении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чрезвычайной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ситуации.</w:t>
      </w:r>
    </w:p>
    <w:p w14:paraId="597D2CF8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3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Педагогическим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запрещается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использовать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образовательную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политической агитации, принуждения обучающихся к принятию политических, религиозных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 иных убеждений либо отказу от них, для разжигания социальной, расовой, национальной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 религиозной розни, для агитации, пропагандирующей исключительность, превосходство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либо неполноценность граждан по признаку социальной, расовой, национальной, религиозной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 языковой принадлежности, их отношения к религии, в том числе посредством сообщения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обучающимся недостоверных сведений об исторических, о национальных, религиозных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культурных традициях народов, а также для побуждения обучающихся к действиям,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противоречащим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Конституции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Федерации.</w:t>
      </w:r>
    </w:p>
    <w:p w14:paraId="3233003C" w14:textId="77777777"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7"/>
        </w:tabs>
        <w:spacing w:before="180"/>
        <w:ind w:left="496" w:hanging="245"/>
        <w:jc w:val="both"/>
      </w:pPr>
      <w:r w:rsidRPr="00FE4168">
        <w:rPr>
          <w:color w:val="1E201F"/>
        </w:rPr>
        <w:t>Функции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школы</w:t>
      </w:r>
    </w:p>
    <w:p w14:paraId="699CDBFB" w14:textId="77777777" w:rsidR="000D64D4" w:rsidRPr="00FE4168" w:rsidRDefault="00C173E1" w:rsidP="0005709B">
      <w:pPr>
        <w:pStyle w:val="a3"/>
        <w:spacing w:before="76"/>
        <w:jc w:val="both"/>
      </w:pPr>
      <w:r w:rsidRPr="00FE4168">
        <w:rPr>
          <w:color w:val="1B9CAB"/>
          <w:u w:val="single" w:color="1B9CAB"/>
        </w:rPr>
        <w:t>Основные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направления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деятельности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директора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школы:</w:t>
      </w:r>
    </w:p>
    <w:p w14:paraId="41B01263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качественной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1ABE3084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финансово-хозяйственной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0D57F58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14:paraId="0273BB2E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режима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свобод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2CE0737B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Взаимодействие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другими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организациями.</w:t>
      </w:r>
    </w:p>
    <w:p w14:paraId="39BB1020" w14:textId="77777777"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before="76"/>
        <w:ind w:hanging="241"/>
        <w:jc w:val="both"/>
      </w:pPr>
      <w:r w:rsidRPr="00FE4168">
        <w:rPr>
          <w:color w:val="1E201F"/>
        </w:rPr>
        <w:t>Должностные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обязанности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школы</w:t>
      </w:r>
    </w:p>
    <w:p w14:paraId="58666F52" w14:textId="77777777" w:rsidR="000D64D4" w:rsidRPr="00FE4168" w:rsidRDefault="00C173E1" w:rsidP="0005709B">
      <w:pPr>
        <w:pStyle w:val="a3"/>
        <w:spacing w:before="72"/>
        <w:jc w:val="both"/>
      </w:pPr>
      <w:r w:rsidRPr="00FE4168">
        <w:rPr>
          <w:color w:val="1B9CAB"/>
          <w:u w:val="single" w:color="1B9CAB"/>
        </w:rPr>
        <w:t>Для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директора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</w:t>
      </w:r>
      <w:r w:rsidRPr="00FE4168">
        <w:rPr>
          <w:color w:val="1B9CAB"/>
          <w:spacing w:val="-5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определены</w:t>
      </w:r>
      <w:r w:rsidRPr="00FE4168">
        <w:rPr>
          <w:color w:val="1B9CAB"/>
          <w:spacing w:val="-5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следующие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должностные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обязанности:</w:t>
      </w:r>
    </w:p>
    <w:p w14:paraId="6CC97281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7" w:line="307" w:lineRule="auto"/>
        <w:ind w:left="252" w:right="37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 общего руководства всеми направлениями деятельности школы в полном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ее Уставом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14:paraId="073AB747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2" w:lineRule="auto"/>
        <w:ind w:left="252" w:right="101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системной учебно-воспитательной и административно-хозяйственной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7295CE5F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2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стандарта,</w:t>
      </w:r>
    </w:p>
    <w:p w14:paraId="781AF976" w14:textId="77777777" w:rsidR="000D64D4" w:rsidRPr="00FE4168" w:rsidRDefault="00C173E1" w:rsidP="0005709B">
      <w:pPr>
        <w:pStyle w:val="a3"/>
        <w:spacing w:before="76" w:line="307" w:lineRule="auto"/>
        <w:ind w:right="116"/>
        <w:jc w:val="both"/>
      </w:pPr>
      <w:r w:rsidRPr="00FE4168">
        <w:rPr>
          <w:color w:val="1E201F"/>
        </w:rPr>
        <w:t>который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представляет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собой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совокупность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требований,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обязательных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при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реализации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основных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образовательных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программ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начального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общего,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основного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общего,</w:t>
      </w:r>
      <w:r w:rsidRPr="00FE4168">
        <w:rPr>
          <w:color w:val="1E201F"/>
          <w:spacing w:val="-7"/>
        </w:rPr>
        <w:t xml:space="preserve"> </w:t>
      </w:r>
      <w:r w:rsidRPr="00FE4168">
        <w:rPr>
          <w:color w:val="1E201F"/>
        </w:rPr>
        <w:t>среднего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(полного)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общего</w:t>
      </w:r>
    </w:p>
    <w:p w14:paraId="7EC4B437" w14:textId="77777777"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t>образования 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школе;</w:t>
      </w:r>
    </w:p>
    <w:p w14:paraId="5B42B07E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антикоррупционного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14:paraId="2879BE3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 w:line="307" w:lineRule="auto"/>
        <w:ind w:left="252" w:right="35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Формирование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контингента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здоровья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время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учебно-воспитательной деятельности, соблюдения прав и свобод детей и работников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 учреждения в соответствии с порядком установленным законодательством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14:paraId="618257A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39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Определение стратегии, цели и задач развития школы, принятие решений о программном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планировании ее работы, участии школы в различных программах и проектах, обеспечение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 требований, которые предъявляются к условиям образовательной деятельности,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образовательным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программам,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результатам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</w:p>
    <w:p w14:paraId="6068C907" w14:textId="77777777" w:rsidR="000D64D4" w:rsidRPr="00FE4168" w:rsidRDefault="00C173E1" w:rsidP="0005709B">
      <w:pPr>
        <w:pStyle w:val="a3"/>
        <w:spacing w:line="307" w:lineRule="auto"/>
        <w:ind w:right="234"/>
        <w:jc w:val="both"/>
      </w:pPr>
      <w:r w:rsidRPr="00FE4168">
        <w:rPr>
          <w:color w:val="1E201F"/>
        </w:rPr>
        <w:t>качеству образования, постоянное повышение качества учебно-воспитательной деятельности в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образовательном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учреждении;</w:t>
      </w:r>
    </w:p>
    <w:p w14:paraId="2EF4EFF4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52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процесса разработки и реализации проекта модернизации образовательной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основной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ступени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ФГОС,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 также осуществление</w:t>
      </w:r>
    </w:p>
    <w:p w14:paraId="05A63863" w14:textId="77777777" w:rsidR="000D64D4" w:rsidRPr="00FE4168" w:rsidRDefault="00C173E1" w:rsidP="0005709B">
      <w:pPr>
        <w:pStyle w:val="a3"/>
        <w:spacing w:line="304" w:lineRule="auto"/>
        <w:ind w:right="234"/>
        <w:jc w:val="both"/>
      </w:pPr>
      <w:r w:rsidRPr="00FE4168">
        <w:rPr>
          <w:color w:val="1E201F"/>
        </w:rPr>
        <w:t>систематического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контроля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за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ходом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реализации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данного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проекта.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Контроль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соответствия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со</w:t>
      </w:r>
      <w:r w:rsidRPr="00FE4168">
        <w:rPr>
          <w:color w:val="1E201F"/>
        </w:rPr>
        <w:lastRenderedPageBreak/>
        <w:t>держания имеющихся предметных образовательных программ, использования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результативных образовательных технологий, условий реализации образовательной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программы, имеющихся способов и организационных механизмов контроля учебно-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воспитательной деятельности, оценка результатов ФГОС. Обеспечение объективности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оценивания качества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образования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учащихся в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школе.</w:t>
      </w:r>
    </w:p>
    <w:p w14:paraId="54CDF226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24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Совместно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разработки,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утверждения и реализации программ развития школы, образовательной программы учебного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 учебных планов, учебных программ курсов, дисциплин, годовых календарных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графиков,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устава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7BCF80E1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3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внедрения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перспективных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инноваций,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формирование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инициатив работников школы, которые направлены на улучшение качества учебно-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воспитательной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целом,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поддержание благоприятного</w:t>
      </w:r>
    </w:p>
    <w:p w14:paraId="62903936" w14:textId="77777777" w:rsidR="000D64D4" w:rsidRPr="00FE4168" w:rsidRDefault="00C173E1" w:rsidP="0005709B">
      <w:pPr>
        <w:pStyle w:val="a3"/>
        <w:jc w:val="both"/>
      </w:pPr>
      <w:r w:rsidRPr="00FE4168">
        <w:rPr>
          <w:color w:val="1E201F"/>
        </w:rPr>
        <w:t>морально-психологического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климата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школьном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коллективе;</w:t>
      </w:r>
    </w:p>
    <w:p w14:paraId="51EFC806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9" w:line="304" w:lineRule="auto"/>
        <w:ind w:left="252" w:right="135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Распоряжение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пределах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бюджетными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средствами,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также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средствами, которые поступают из других источников, обеспечение рационального,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результативного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эффективного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использования.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Представление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учредителю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14:paraId="76D96E3C" w14:textId="77777777" w:rsidR="000D64D4" w:rsidRPr="00FE4168" w:rsidRDefault="00C173E1" w:rsidP="0005709B">
      <w:pPr>
        <w:pStyle w:val="a3"/>
        <w:spacing w:before="1" w:line="307" w:lineRule="auto"/>
        <w:ind w:right="240"/>
        <w:jc w:val="both"/>
      </w:pPr>
      <w:r w:rsidRPr="00FE4168">
        <w:rPr>
          <w:color w:val="1E201F"/>
        </w:rPr>
        <w:t>общественности ежегодного отчета о поступлении, расходовании финансовых и материальных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средств.</w:t>
      </w:r>
    </w:p>
    <w:p w14:paraId="0E66EEC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8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Привлечение для осуществления деятельности, которая предусматривается Уставом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дополнительных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источников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материальных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 использование,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случае необходимости,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банковского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кредита;</w:t>
      </w:r>
    </w:p>
    <w:p w14:paraId="1DE23EC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80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Формирование в пределах установленных средств фонда оплаты труда работников с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разделением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его на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базовую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стимулирующую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части;</w:t>
      </w:r>
    </w:p>
    <w:p w14:paraId="0B900C67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0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структуры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штатного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расписания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30387B4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4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Решение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кадровых,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административных,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финансовых,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хозяйственных,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научных,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</w:t>
      </w:r>
    </w:p>
    <w:p w14:paraId="01DEEF13" w14:textId="77777777" w:rsidR="000D64D4" w:rsidRPr="00FE4168" w:rsidRDefault="00C173E1" w:rsidP="0005709B">
      <w:pPr>
        <w:pStyle w:val="a3"/>
        <w:spacing w:before="76" w:line="307" w:lineRule="auto"/>
        <w:ind w:right="116"/>
        <w:jc w:val="both"/>
      </w:pPr>
      <w:r w:rsidRPr="00FE4168">
        <w:rPr>
          <w:color w:val="1E201F"/>
        </w:rPr>
        <w:t>методических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иных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вопросов,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возникающих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процессе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деятельности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соответствии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Уставом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образовательного учреждения;</w:t>
      </w:r>
    </w:p>
    <w:p w14:paraId="608664E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0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 подбора,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приема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 работу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расстановки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кадров;</w:t>
      </w:r>
    </w:p>
    <w:p w14:paraId="4279BFF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64" w:line="304" w:lineRule="auto"/>
        <w:ind w:left="252" w:right="19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Определение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обязанностей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повышения их профессионального мастерства и непрерывного повышения квалификации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53C587C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12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установления заработной платы сотрудникам школы, в том числе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стимулирующей части (надбавок, доплат к должностным окладам, ставкам заработной платы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работников), выплату в полном размере причитающейся работникам школы заработной платы в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сроки,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устанавливаются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утвержденным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договором,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правилами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работниками;</w:t>
      </w:r>
    </w:p>
    <w:p w14:paraId="5BF771A1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4" w:line="304" w:lineRule="auto"/>
        <w:ind w:left="252" w:right="28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 мер по обеспечению школы квалифицированными кадрами, рациональному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использованию и развитию их профессиональных знаний и опыта, обеспечение формирования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 роста профессионального мастерства резерва кадров с целью замещения вакантных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14:paraId="3ECF032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2" w:line="307" w:lineRule="auto"/>
        <w:ind w:left="252" w:right="1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и координирование реализации мер по повышению мотивации сотрудников к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качественному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должностных обязанностей,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 путем их</w:t>
      </w:r>
    </w:p>
    <w:p w14:paraId="26B7FA6E" w14:textId="77777777" w:rsidR="000D64D4" w:rsidRPr="00FE4168" w:rsidRDefault="00C173E1" w:rsidP="0005709B">
      <w:pPr>
        <w:pStyle w:val="a3"/>
        <w:spacing w:line="307" w:lineRule="auto"/>
        <w:ind w:right="254"/>
        <w:jc w:val="both"/>
      </w:pPr>
      <w:r w:rsidRPr="00FE4168">
        <w:rPr>
          <w:color w:val="1E201F"/>
        </w:rPr>
        <w:t>материального стимулирования, по повышению престижности труда в школе, рационализации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управления и</w:t>
      </w:r>
      <w:r w:rsidRPr="00FE4168">
        <w:rPr>
          <w:color w:val="1E201F"/>
          <w:spacing w:val="3"/>
        </w:rPr>
        <w:t xml:space="preserve"> </w:t>
      </w:r>
      <w:r w:rsidRPr="00FE4168">
        <w:rPr>
          <w:color w:val="1E201F"/>
        </w:rPr>
        <w:t>укрепления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дисциплины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труда;</w:t>
      </w:r>
    </w:p>
    <w:p w14:paraId="7B0F27F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20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lastRenderedPageBreak/>
        <w:t>Создание условий, которые бы обеспечивали участие работников школы в управлении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учреждением;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коллективного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договора,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первичной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профсоюзной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 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работы;</w:t>
      </w:r>
    </w:p>
    <w:p w14:paraId="0F7C74E4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13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локальных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содержат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права,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формирования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оплаты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мнения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представительного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 работников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349CF99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91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Планирование,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координация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контроль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структурных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подразделений,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0520CB03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2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эффективного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взаимодействия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сотрудничества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органами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власти, местного самоуправления, предприятиями и организациями, общественностью,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родителями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(лицами 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заменяющими), другими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гражданами;</w:t>
      </w:r>
    </w:p>
    <w:p w14:paraId="5618F6C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00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Представление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государственных,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муниципальных,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образовательных),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 организациях;</w:t>
      </w:r>
    </w:p>
    <w:p w14:paraId="16C0DF9B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28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Содействие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организаций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методических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объединений, общественных (в том числе детских и молодежных) организаций, руководство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 организация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совершенствование</w:t>
      </w:r>
    </w:p>
    <w:p w14:paraId="004EFB94" w14:textId="77777777" w:rsidR="000D64D4" w:rsidRPr="00FE4168" w:rsidRDefault="00C173E1" w:rsidP="0005709B">
      <w:pPr>
        <w:pStyle w:val="a3"/>
        <w:jc w:val="both"/>
      </w:pPr>
      <w:r w:rsidRPr="00FE4168">
        <w:rPr>
          <w:color w:val="1E201F"/>
        </w:rPr>
        <w:t>методического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обеспечения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образовательной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воспитательной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деятельности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школе.</w:t>
      </w:r>
    </w:p>
    <w:p w14:paraId="71160E11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63" w:line="304" w:lineRule="auto"/>
        <w:ind w:left="252" w:right="65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Реализация обеспечения учета, сохранности и пополнения учебно-материальной базы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 учета и хранения школьной документации; грамотная организация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делопроизводства,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ведение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бухгалтерского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учета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статистической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отчетности;</w:t>
      </w:r>
    </w:p>
    <w:p w14:paraId="76268FF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7" w:lineRule="auto"/>
        <w:ind w:left="252" w:right="46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расписания занятий учащихся, режима и графика работы, педагогической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нагрузки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тарификационных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списков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отпусков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работников;</w:t>
      </w:r>
    </w:p>
    <w:p w14:paraId="406D2330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7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регистрации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лицензирования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успешной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аккредитации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35EBAE0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38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Направление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своей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подразделений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питания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учреждений,</w:t>
      </w:r>
    </w:p>
    <w:p w14:paraId="2D80D262" w14:textId="77777777" w:rsidR="000D64D4" w:rsidRPr="00FE4168" w:rsidRDefault="00C173E1" w:rsidP="0005709B">
      <w:pPr>
        <w:pStyle w:val="a3"/>
        <w:spacing w:line="270" w:lineRule="exact"/>
        <w:jc w:val="both"/>
      </w:pPr>
      <w:r w:rsidRPr="00FE4168">
        <w:rPr>
          <w:color w:val="1E201F"/>
        </w:rPr>
        <w:t>систематический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контроль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их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работы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целях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охраны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укрепления здоровья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учащихся и</w:t>
      </w:r>
    </w:p>
    <w:p w14:paraId="0D97E83E" w14:textId="77777777"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t>работников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школы;</w:t>
      </w:r>
    </w:p>
    <w:p w14:paraId="17B55609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6" w:line="302" w:lineRule="auto"/>
        <w:ind w:left="252" w:right="2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Координация в школе деятельности общественных, детских и молодежных организаций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объединений;</w:t>
      </w:r>
    </w:p>
    <w:p w14:paraId="22B26400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" w:line="307" w:lineRule="auto"/>
        <w:ind w:left="252" w:right="89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Управление на правах оперативного управления имуществом школы, которое было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получено от учредителя, а также имуществом, являющимся собственностью школы;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распоряжение кредитами;</w:t>
      </w:r>
    </w:p>
    <w:p w14:paraId="30B3077A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93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соответствуют требованиям охраны труда; обеспечение соблюдения правил санитарно-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гигиенического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режима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школе, охраны труда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пожарной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безопасности.</w:t>
      </w:r>
    </w:p>
    <w:p w14:paraId="5F32A4FE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4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работы по созданию и обеспечению условий образовательной деятельности в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 с действующим законодательством о труде, межотраслевыми и ведомственными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нормативными актами, иными документами по охране труда, Уставом школы; управление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гражданской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обороной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34F07DAA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37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безопасной эксплуатации инженерно-технических коммуникаций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оборудования,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обязательное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приведению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стандартами, правилами и нормами охраны труда и техники безопасности; своевременная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систематическая организация осмотра и ремонта зданий и сооружений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0911B0F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lastRenderedPageBreak/>
        <w:t>Назначение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требований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учебных</w:t>
      </w:r>
    </w:p>
    <w:p w14:paraId="06BF7F4E" w14:textId="77777777" w:rsidR="000D64D4" w:rsidRPr="00FE4168" w:rsidRDefault="00C173E1" w:rsidP="0005709B">
      <w:pPr>
        <w:pStyle w:val="a3"/>
        <w:spacing w:before="67" w:line="307" w:lineRule="auto"/>
        <w:ind w:right="116"/>
        <w:jc w:val="both"/>
      </w:pPr>
      <w:r w:rsidRPr="00FE4168">
        <w:rPr>
          <w:color w:val="1E201F"/>
        </w:rPr>
        <w:t>кабинетах,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мастерских,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спортзале,</w:t>
      </w:r>
      <w:r w:rsidRPr="00FE4168">
        <w:rPr>
          <w:color w:val="1E201F"/>
          <w:spacing w:val="-7"/>
        </w:rPr>
        <w:t xml:space="preserve"> </w:t>
      </w:r>
      <w:r w:rsidRPr="00FE4168">
        <w:rPr>
          <w:color w:val="1E201F"/>
        </w:rPr>
        <w:t>актовом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зале,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специализированных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кабинетах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т.п.,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а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также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во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всех подсобных помещениях школы;</w:t>
      </w:r>
    </w:p>
    <w:p w14:paraId="7B8378F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98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должностных обязанностей по обеспечению безопасности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жизнедеятельности педагогического коллектива и инструкций по охране труда для всех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образовательного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7DC3E328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41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внедрению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предложений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членов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направлены на дальнейшее улучшение и оздоровление условий проведения образовательной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14:paraId="5EEE707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Вынесение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обсуждение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(педагогического,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попечительского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совета),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производственного совещания или собрания трудового коллектива актуальных вопросов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 труда;</w:t>
      </w:r>
    </w:p>
    <w:p w14:paraId="7C5E4818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86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 отчета на собраниях трудового коллектива о состоянии охраны труда,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мероприятий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оздоровлению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учеников,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улучшению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 деятельности, а также принимаемых мерах по устранению выявленных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недостатков;</w:t>
      </w:r>
    </w:p>
    <w:p w14:paraId="4800B50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2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обеспечения работников школы специальной одеждой, и другими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индивидуальной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защиты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типовыми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14:paraId="5E2CE3F8" w14:textId="77777777" w:rsidR="000D64D4" w:rsidRPr="00FE4168" w:rsidRDefault="00C173E1" w:rsidP="0005709B">
      <w:pPr>
        <w:pStyle w:val="a3"/>
        <w:spacing w:line="307" w:lineRule="auto"/>
        <w:ind w:right="172"/>
        <w:jc w:val="both"/>
      </w:pPr>
      <w:r w:rsidRPr="00FE4168">
        <w:rPr>
          <w:color w:val="1E201F"/>
        </w:rPr>
        <w:t>инструкциями, а также учащихся при проведении общественно полезного и производительного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труда,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практических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лабораторных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работ, лабораторных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практикумов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т.п.;</w:t>
      </w:r>
    </w:p>
    <w:p w14:paraId="7B327D8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17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Поощрение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 учреждения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активную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10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 здоровых и безопасных условий при проведении образовательной деятельности, а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также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виновны 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нарушении</w:t>
      </w:r>
    </w:p>
    <w:p w14:paraId="5B078FF8" w14:textId="77777777" w:rsidR="000D64D4" w:rsidRPr="00FE4168" w:rsidRDefault="00C173E1" w:rsidP="0005709B">
      <w:pPr>
        <w:pStyle w:val="a3"/>
        <w:spacing w:line="272" w:lineRule="exact"/>
        <w:jc w:val="both"/>
      </w:pPr>
      <w:r w:rsidRPr="00FE4168">
        <w:rPr>
          <w:color w:val="1E201F"/>
        </w:rPr>
        <w:t>законодательства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труде,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правил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норм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охраны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труда;</w:t>
      </w:r>
    </w:p>
    <w:p w14:paraId="4C2AFFC6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47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профилактической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предупреждению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травматизма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14:paraId="17A4B0A1" w14:textId="77777777"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t>снижению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заболеваемости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работников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и учащихся;</w:t>
      </w:r>
    </w:p>
    <w:p w14:paraId="2418BE3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6" w:line="304" w:lineRule="auto"/>
        <w:ind w:left="252" w:right="21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Оформление приема новых работников только при наличии положительного заключения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медицинского учреждения; контроль своевременного проведения диспансеризации работников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6445565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86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комиссии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приемке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новому учебному году, подписание актов испытаний и акта приемки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530EEB3A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7" w:lineRule="auto"/>
        <w:ind w:left="252" w:right="59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выполнения директивной и нормативной документации по охране труда,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предписаний органов управления образованием, государственного надзора и технической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инспекции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14:paraId="7E62E7CF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49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Немедленное информирование о групповом, тяжелом несчастном случае и случае со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смертельным исходом непосредственно вышестоящего руководителя органа управления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образованием,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родителей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пострадавшего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(пострадавших)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заменяющих.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всех возможных мер для устранения причин, по которым произошел несчастный случай,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 необходимых условий для проведения своевременного и объективного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расследования несчастного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согласно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положениям;</w:t>
      </w:r>
    </w:p>
    <w:p w14:paraId="3363E4F0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55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Заключение и организация совместно с профсоюзным комитетом школы выполнения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ежегодных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соглашений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подводит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итоги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соглашения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 один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 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полгода;</w:t>
      </w:r>
    </w:p>
    <w:p w14:paraId="1A52A507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3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по согласованию с профсоюзным комитетом инструкций по охране труда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lastRenderedPageBreak/>
        <w:t>для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учащихся;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пересмотра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14:paraId="6F91CF36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1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вводного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инструктажа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вновь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поступающих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лиц, инструктажа на рабочем месте для сотрудников образовательного учреждения;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оформление проведения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инструктажа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специальном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журнале.</w:t>
      </w:r>
    </w:p>
    <w:p w14:paraId="47C74A5F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9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Планирование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 обеспечения безопасности жизнедеятельности и охраны труда на краткосрочных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курсах и семинарах, которые организуются и проводятся органами управления образованием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14:paraId="437CECD0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3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 мер совместно с профсоюзным комитетом школы, родительской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общественностью по улучшению организации питания, ассортимента продуктов, созданию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 для качественного приготовления пищи в столовой и буфете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2A95BA49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2" w:lineRule="auto"/>
        <w:ind w:left="252" w:right="70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совместно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улучшению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медицинского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обслуживания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оздоровительной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14:paraId="4D184A60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1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учебно-трудовой нагрузки работников и учеников с учетом 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психофизических возможностей, организовывает оптимальные режимы труда и отдыха 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учащихся;</w:t>
      </w:r>
    </w:p>
    <w:p w14:paraId="37EA262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4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Остановка образовательной деятельности при наличии опасных условий для здоровья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или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сотрудников;</w:t>
      </w:r>
    </w:p>
    <w:p w14:paraId="2CC5B75A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2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Финансирование мероприятий по обеспечению безопасности жизнедеятельности,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оплаты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больничных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листов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нетрудоспособности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доплат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осуществляют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неблагоприятных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условиях труда;</w:t>
      </w:r>
    </w:p>
    <w:p w14:paraId="0116D141" w14:textId="77777777" w:rsidR="000D64D4" w:rsidRPr="00FE4168" w:rsidRDefault="00F7770E" w:rsidP="0005709B">
      <w:pPr>
        <w:pStyle w:val="a5"/>
        <w:numPr>
          <w:ilvl w:val="1"/>
          <w:numId w:val="2"/>
        </w:numPr>
        <w:tabs>
          <w:tab w:val="left" w:pos="793"/>
        </w:tabs>
        <w:spacing w:before="64" w:line="304" w:lineRule="auto"/>
        <w:ind w:left="252" w:right="128" w:firstLine="0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F9DD92" wp14:editId="1CB60933">
                <wp:simplePos x="0" y="0"/>
                <wp:positionH relativeFrom="page">
                  <wp:posOffset>358140</wp:posOffset>
                </wp:positionH>
                <wp:positionV relativeFrom="page">
                  <wp:posOffset>2944495</wp:posOffset>
                </wp:positionV>
                <wp:extent cx="7620" cy="1752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9B55" id="Rectangle 6" o:spid="_x0000_s1026" style="position:absolute;margin-left:28.2pt;margin-top:231.85pt;width:.6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og4wEAALI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Для обеспечения передвижения инвалидов и лиц с ограниченными возможностями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здоровья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по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территории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объектам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общеобразовательной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организации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обеспечение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проведения</w:t>
      </w:r>
      <w:r w:rsidR="00C173E1" w:rsidRPr="00FE4168">
        <w:rPr>
          <w:color w:val="1E201F"/>
          <w:spacing w:val="-57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мероприятий</w:t>
      </w:r>
      <w:r w:rsidR="00C173E1" w:rsidRPr="00FE4168">
        <w:rPr>
          <w:color w:val="1E201F"/>
          <w:spacing w:val="-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по</w:t>
      </w:r>
      <w:r w:rsidR="00C173E1" w:rsidRPr="00FE4168">
        <w:rPr>
          <w:color w:val="1E201F"/>
          <w:spacing w:val="-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созданию доступной среды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для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инвалидов.</w:t>
      </w:r>
    </w:p>
    <w:p w14:paraId="63664CA1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127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Прохождение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обязательном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бесплатных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обследований;</w:t>
      </w:r>
    </w:p>
    <w:p w14:paraId="6696A829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3" w:line="302" w:lineRule="auto"/>
        <w:ind w:left="252" w:right="58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этических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поведения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быту,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местах,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соответствующих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общественному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положению педагога;</w:t>
      </w:r>
    </w:p>
    <w:p w14:paraId="3CBE12DF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" w:line="307" w:lineRule="auto"/>
        <w:ind w:left="252" w:right="126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здоровых и безопасных условий образовательной деятельности, за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требований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данной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школы.</w:t>
      </w:r>
    </w:p>
    <w:p w14:paraId="62E6D704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1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навыкам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оказания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помощи.</w:t>
      </w:r>
    </w:p>
    <w:p w14:paraId="4CD3A4C5" w14:textId="77777777"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line="274" w:lineRule="exact"/>
        <w:ind w:hanging="241"/>
        <w:jc w:val="both"/>
      </w:pPr>
      <w:r w:rsidRPr="00FE4168">
        <w:rPr>
          <w:color w:val="1E201F"/>
        </w:rPr>
        <w:t>Права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школы</w:t>
      </w:r>
    </w:p>
    <w:p w14:paraId="6E64FE1E" w14:textId="77777777" w:rsidR="000D64D4" w:rsidRPr="00FE4168" w:rsidRDefault="00C173E1" w:rsidP="0005709B">
      <w:pPr>
        <w:pStyle w:val="a3"/>
        <w:jc w:val="both"/>
      </w:pPr>
      <w:r w:rsidRPr="00FE4168">
        <w:rPr>
          <w:color w:val="1B9CAB"/>
          <w:u w:val="single" w:color="1B9CAB"/>
        </w:rPr>
        <w:t>Директор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обладает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правами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в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пределах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своей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компетенции:</w:t>
      </w:r>
    </w:p>
    <w:p w14:paraId="3375BBF6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Издания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приказов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подачи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распоряжений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сотрудникам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46B897F8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Поощрения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32AAE980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84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Привлечения к дисциплинарной ответственности учащихся за проступки, которые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дезорганизуют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Правилами о поощрениях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взысканиях;</w:t>
      </w:r>
    </w:p>
    <w:p w14:paraId="61CC964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Заключения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договоров,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трудовых;</w:t>
      </w:r>
    </w:p>
    <w:p w14:paraId="00AD5C1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62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Открытием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закрытием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счетов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казначейских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учреждениях,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банках;</w:t>
      </w:r>
    </w:p>
    <w:p w14:paraId="15B37ADC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1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Присутствия на любых занятиях, которые проводятся с учащимися школы (без права делать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замечания педагогу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течение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занятий);</w:t>
      </w:r>
    </w:p>
    <w:p w14:paraId="217D17DA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63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Внесения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случаях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временных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изменений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расписание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отмены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занятий, временного объединения групп и классов для проведения совместных уроков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занятий;</w:t>
      </w:r>
    </w:p>
    <w:p w14:paraId="5708C193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lastRenderedPageBreak/>
        <w:t>Делегирования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полномочий,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выдачи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доверенности.</w:t>
      </w:r>
    </w:p>
    <w:p w14:paraId="05F70F84" w14:textId="77777777"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ind w:hanging="241"/>
        <w:jc w:val="both"/>
      </w:pPr>
      <w:r w:rsidRPr="00FE4168">
        <w:rPr>
          <w:color w:val="1E201F"/>
        </w:rPr>
        <w:t>Ответственность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школы</w:t>
      </w:r>
    </w:p>
    <w:p w14:paraId="721AF458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54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несет ответственность за уровень квалификации сотрудников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 учреждения, реализацию образовательных программ в соответствии 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учебным планом и графиком учебно-воспитательной деятельности, за качество образования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выпускников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14:paraId="0F1CD96B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70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несет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ответственность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жизнь,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здоровье,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свобод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школьников и работников учреждения во время образовательной деятельности 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 Российской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порядке.</w:t>
      </w:r>
    </w:p>
    <w:p w14:paraId="60CDA4A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13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неисполнение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ненадлежащее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исполнение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уважительных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причин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 трудового распорядка школы, иных локальных нормативных актов, законных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распоряжений органов управления образованием, своих должностных обязанностей,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установленных данной инструкцией, в том числе за неиспользование предоставленных прав,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 школы будет нести дисциплинарную ответственность в порядке, который определен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 законодательством. За грубое нарушение трудовых обязанностей в качестве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наказания возможно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применение увольнения.</w:t>
      </w:r>
    </w:p>
    <w:p w14:paraId="4C3373A3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применение,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однократное,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методов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связаны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</w:p>
    <w:p w14:paraId="6CE8188B" w14:textId="77777777" w:rsidR="000D64D4" w:rsidRPr="00FE4168" w:rsidRDefault="00C173E1" w:rsidP="0005709B">
      <w:pPr>
        <w:pStyle w:val="a3"/>
        <w:ind w:right="123"/>
        <w:jc w:val="both"/>
      </w:pPr>
      <w:r w:rsidRPr="00FE4168">
        <w:rPr>
          <w:color w:val="1E201F"/>
        </w:rPr>
        <w:t>физическим и (или) психическим насилием над личностью учащегося, а также за совершение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иного аморального проступка директор образовательного учреждения может быть освобожден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от занимаемой должности в соответствии с трудовым законодательством и Законом Российской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Федерации «Об образовании». Увольнение за данный проступок не считается мерой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дисциплинарной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ответственности.</w:t>
      </w:r>
    </w:p>
    <w:p w14:paraId="1F026EA8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2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 нарушение требований к ведению образовательной деятельности и организации учебно-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воспитательной деятельности; нарушение или незаконное ограничение прав на образование;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нарушение правил пожарной безопасности, охраны труда,</w:t>
      </w:r>
      <w:r w:rsidRPr="00FE4168">
        <w:rPr>
          <w:color w:val="047DB6"/>
          <w:sz w:val="24"/>
          <w:szCs w:val="24"/>
        </w:rPr>
        <w:t xml:space="preserve"> </w:t>
      </w:r>
      <w:hyperlink r:id="rId8">
        <w:r w:rsidRPr="00FE4168">
          <w:rPr>
            <w:color w:val="047DB6"/>
            <w:sz w:val="24"/>
            <w:szCs w:val="24"/>
            <w:u w:val="single" w:color="047DB6"/>
          </w:rPr>
          <w:t>инструкции по охране труда для</w:t>
        </w:r>
      </w:hyperlink>
      <w:r w:rsidRPr="00FE4168">
        <w:rPr>
          <w:color w:val="047DB6"/>
          <w:spacing w:val="1"/>
          <w:sz w:val="24"/>
          <w:szCs w:val="24"/>
        </w:rPr>
        <w:t xml:space="preserve"> </w:t>
      </w:r>
      <w:hyperlink r:id="rId9">
        <w:r w:rsidRPr="00FE4168">
          <w:rPr>
            <w:color w:val="047DB6"/>
            <w:sz w:val="24"/>
            <w:szCs w:val="24"/>
            <w:u w:val="single" w:color="047DB6"/>
          </w:rPr>
          <w:t>директора</w:t>
        </w:r>
        <w:r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школы</w:t>
        </w:r>
        <w:r w:rsidRPr="00FE4168">
          <w:rPr>
            <w:color w:val="047DB6"/>
            <w:spacing w:val="-3"/>
            <w:sz w:val="24"/>
            <w:szCs w:val="24"/>
          </w:rPr>
          <w:t xml:space="preserve"> </w:t>
        </w:r>
      </w:hyperlink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 может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быть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</w:p>
    <w:p w14:paraId="7CB20591" w14:textId="6E889196" w:rsidR="000D64D4" w:rsidRPr="00FE4168" w:rsidRDefault="00C173E1" w:rsidP="00014FE8">
      <w:pPr>
        <w:pStyle w:val="a3"/>
        <w:spacing w:before="1"/>
        <w:jc w:val="both"/>
      </w:pPr>
      <w:r w:rsidRPr="00FE4168">
        <w:rPr>
          <w:color w:val="1E201F"/>
        </w:rPr>
        <w:t>административной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ответственности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порядке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случаях,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которые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предусмотрены</w:t>
      </w:r>
      <w:r w:rsidR="00F7770E" w:rsidRPr="00FE4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8BB73B" wp14:editId="210113C6">
                <wp:simplePos x="0" y="0"/>
                <wp:positionH relativeFrom="page">
                  <wp:posOffset>358140</wp:posOffset>
                </wp:positionH>
                <wp:positionV relativeFrom="page">
                  <wp:posOffset>2261235</wp:posOffset>
                </wp:positionV>
                <wp:extent cx="7620" cy="2235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2EDA7" id="Rectangle 5" o:spid="_x0000_s1026" style="position:absolute;margin-left:28.2pt;margin-top:178.05pt;width:.6pt;height:17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" fillcolor="black" stroked="f">
                <w10:wrap anchorx="page" anchory="page"/>
              </v:rect>
            </w:pict>
          </mc:Fallback>
        </mc:AlternateContent>
      </w:r>
      <w:r w:rsidR="00014FE8">
        <w:t xml:space="preserve"> </w:t>
      </w:r>
      <w:r w:rsidRPr="00FE4168">
        <w:rPr>
          <w:color w:val="1E201F"/>
        </w:rPr>
        <w:t>административным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законодательством</w:t>
      </w:r>
      <w:r w:rsidRPr="00FE4168">
        <w:rPr>
          <w:color w:val="1E201F"/>
          <w:spacing w:val="-8"/>
        </w:rPr>
        <w:t xml:space="preserve"> </w:t>
      </w:r>
      <w:r w:rsidRPr="00FE4168">
        <w:rPr>
          <w:color w:val="1E201F"/>
        </w:rPr>
        <w:t>РФ;</w:t>
      </w:r>
    </w:p>
    <w:p w14:paraId="548C7746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2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 виновное причинение образовательному учреждению или участникам образовательных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отношений ущерба в связи с исполнением (неисполнением) своих должностных обязанностей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согласно должностной инструкции директора школы директор общеобразовательного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 обязан нести материальную ответственность в порядке и в пределах, которые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устанавливаются трудовым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(или) гражданским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законодательством.</w:t>
      </w:r>
    </w:p>
    <w:p w14:paraId="2BC88BFA" w14:textId="77777777"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before="76"/>
        <w:ind w:hanging="241"/>
        <w:jc w:val="both"/>
      </w:pPr>
      <w:r w:rsidRPr="00FE4168">
        <w:rPr>
          <w:color w:val="1E201F"/>
        </w:rPr>
        <w:t>Взаимоотношения.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Связи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по</w:t>
      </w:r>
      <w:r w:rsidRPr="00FE4168">
        <w:rPr>
          <w:color w:val="1E201F"/>
          <w:spacing w:val="-8"/>
        </w:rPr>
        <w:t xml:space="preserve"> </w:t>
      </w:r>
      <w:r w:rsidRPr="00FE4168">
        <w:rPr>
          <w:color w:val="1E201F"/>
        </w:rPr>
        <w:t>должности</w:t>
      </w:r>
    </w:p>
    <w:p w14:paraId="47AEBD9A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3" w:line="307" w:lineRule="auto"/>
        <w:ind w:left="252" w:right="4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осуществляет свою деятельность в режиме ненормированного рабочего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дня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графику,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составляется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исходя из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сорокачасовой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рабочей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недели;</w:t>
      </w:r>
    </w:p>
    <w:p w14:paraId="15AC973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273" w:lineRule="exact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Директор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6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взаимодействует:</w:t>
      </w:r>
    </w:p>
    <w:p w14:paraId="1932ADEB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4846D109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5FCE16BE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Родительским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комитетом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004B5403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Попечительским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14:paraId="64E2BA86" w14:textId="77777777"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местного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самоуправления.</w:t>
      </w:r>
    </w:p>
    <w:p w14:paraId="691A92CD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 w:line="304" w:lineRule="auto"/>
        <w:ind w:left="252" w:right="17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самостоятельно занимается планированием своей работы на каждый учебный год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каждую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учебную четверть;</w:t>
      </w:r>
    </w:p>
    <w:p w14:paraId="3B7EAED2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3" w:line="307" w:lineRule="auto"/>
        <w:ind w:left="252" w:right="33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Предоставляет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установленные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сроки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отчетность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учредителю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полномочным государственным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органам;</w:t>
      </w:r>
    </w:p>
    <w:p w14:paraId="06057ACB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46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Осуществляет получение от учредителя, государственных и муниципальных органов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информации нормативно-правового и организационно-методического характера, знакомится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 расписку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соответствующей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документацией;</w:t>
      </w:r>
    </w:p>
    <w:p w14:paraId="1B4482AF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2" w:lineRule="auto"/>
        <w:ind w:left="252" w:right="60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систематически проводит обмен сведениями и новой информацией со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заместителями,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иными работниками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школы.</w:t>
      </w:r>
    </w:p>
    <w:p w14:paraId="2E562B3F" w14:textId="77777777"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14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 случае возникновения групповых инфекционных и неинфекционных заболеваний,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ава</w:t>
      </w:r>
      <w:r w:rsidRPr="00FE4168">
        <w:rPr>
          <w:color w:val="1E201F"/>
          <w:sz w:val="24"/>
          <w:szCs w:val="24"/>
        </w:rPr>
        <w:lastRenderedPageBreak/>
        <w:t>рийных ситуаций в работе систем электроснабжения, теплоснабжения, водоснабжения,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водоотведения, технологического и холодильного оборудования, которые создают угрозу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возникновения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распространения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инфекционных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заболеваний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отравлений,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течение двух часов с момента выявления информирует территориальные органы федерального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 исполнительной власти, осуществляющего федеральный государственный санитарно-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эпидемиологический надзор, и обеспечивает проведение санитарно-противоэпидемических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(профилактических)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мероприятий.</w:t>
      </w:r>
    </w:p>
    <w:p w14:paraId="3AC5E827" w14:textId="77777777" w:rsidR="000D64D4" w:rsidRPr="00FE4168" w:rsidRDefault="000D64D4" w:rsidP="0005709B">
      <w:pPr>
        <w:pStyle w:val="a3"/>
        <w:ind w:left="0"/>
        <w:jc w:val="both"/>
      </w:pPr>
    </w:p>
    <w:p w14:paraId="5567F8F5" w14:textId="77777777" w:rsidR="000D64D4" w:rsidRPr="00FE4168" w:rsidRDefault="000D64D4" w:rsidP="0005709B">
      <w:pPr>
        <w:pStyle w:val="a3"/>
        <w:ind w:left="0"/>
        <w:jc w:val="both"/>
      </w:pPr>
    </w:p>
    <w:p w14:paraId="10C6B236" w14:textId="77777777" w:rsidR="000D64D4" w:rsidRDefault="000D64D4" w:rsidP="0005709B">
      <w:pPr>
        <w:pStyle w:val="a3"/>
        <w:ind w:left="0"/>
        <w:jc w:val="both"/>
        <w:rPr>
          <w:sz w:val="26"/>
        </w:rPr>
      </w:pPr>
    </w:p>
    <w:sectPr w:rsidR="000D64D4" w:rsidSect="000D64D4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D25EA"/>
    <w:multiLevelType w:val="multilevel"/>
    <w:tmpl w:val="43E28C38"/>
    <w:lvl w:ilvl="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5B4F3023"/>
    <w:multiLevelType w:val="hybridMultilevel"/>
    <w:tmpl w:val="15B41F26"/>
    <w:lvl w:ilvl="0" w:tplc="36E69A1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2CCE469A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DD78E6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2B2323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CF90719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F9AAA820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5EA451D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3FD2DAC0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8C5ADCB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num w:numId="1" w16cid:durableId="628703556">
    <w:abstractNumId w:val="1"/>
  </w:num>
  <w:num w:numId="2" w16cid:durableId="53061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4D4"/>
    <w:rsid w:val="00014FE8"/>
    <w:rsid w:val="0005709B"/>
    <w:rsid w:val="000D64D4"/>
    <w:rsid w:val="003A0E73"/>
    <w:rsid w:val="00451048"/>
    <w:rsid w:val="00611908"/>
    <w:rsid w:val="0092228F"/>
    <w:rsid w:val="00BB4D1B"/>
    <w:rsid w:val="00BC5161"/>
    <w:rsid w:val="00C173E1"/>
    <w:rsid w:val="00F7770E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56A9"/>
  <w15:docId w15:val="{331A5777-DA64-4F54-ABC6-2E32F702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6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4D4"/>
    <w:pPr>
      <w:ind w:left="25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64D4"/>
    <w:pPr>
      <w:ind w:left="49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64D4"/>
    <w:pPr>
      <w:spacing w:before="88"/>
      <w:ind w:left="2277" w:right="2140" w:firstLine="12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64D4"/>
    <w:pPr>
      <w:ind w:left="252"/>
    </w:pPr>
  </w:style>
  <w:style w:type="paragraph" w:customStyle="1" w:styleId="TableParagraph">
    <w:name w:val="Table Paragraph"/>
    <w:basedOn w:val="a"/>
    <w:uiPriority w:val="1"/>
    <w:qFormat/>
    <w:rsid w:val="000D64D4"/>
  </w:style>
  <w:style w:type="paragraph" w:styleId="a6">
    <w:name w:val="Balloon Text"/>
    <w:basedOn w:val="a"/>
    <w:link w:val="a7"/>
    <w:uiPriority w:val="99"/>
    <w:semiHidden/>
    <w:unhideWhenUsed/>
    <w:rsid w:val="00057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9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F77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hrana-tryda.com/node/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Пользователь</cp:lastModifiedBy>
  <cp:revision>6</cp:revision>
  <dcterms:created xsi:type="dcterms:W3CDTF">2022-11-18T07:36:00Z</dcterms:created>
  <dcterms:modified xsi:type="dcterms:W3CDTF">2025-03-13T09:25:00Z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